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5C7A50" w:rsidRDefault="0044016B" w:rsidP="005C7A50">
      <w:pPr>
        <w:pStyle w:val="NoSpacing"/>
        <w:bidi/>
        <w:spacing w:line="276" w:lineRule="auto"/>
        <w:rPr>
          <w:rFonts w:cs="B Nazanin"/>
          <w:sz w:val="24"/>
          <w:szCs w:val="24"/>
          <w:lang w:bidi="prs-AF"/>
        </w:rPr>
      </w:pPr>
      <w:bookmarkStart w:id="0" w:name="_GoBack"/>
      <w:bookmarkEnd w:id="0"/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5C7A50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Default="00BA2DDB" w:rsidP="00617A07">
            <w:pPr>
              <w:tabs>
                <w:tab w:val="right" w:pos="10587"/>
              </w:tabs>
              <w:bidi/>
              <w:spacing w:after="0" w:line="276" w:lineRule="auto"/>
              <w:rPr>
                <w:rFonts w:cs="B Nazanin"/>
                <w:sz w:val="28"/>
                <w:szCs w:val="28"/>
                <w:rtl/>
                <w:lang w:bidi="prs-AF"/>
              </w:rPr>
            </w:pPr>
          </w:p>
          <w:p w:rsidR="00FF3B2C" w:rsidRDefault="00FF3B2C" w:rsidP="00FF3B2C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7344D46" wp14:editId="3C855DFB">
                  <wp:simplePos x="0" y="0"/>
                  <wp:positionH relativeFrom="margin">
                    <wp:posOffset>3653790</wp:posOffset>
                  </wp:positionH>
                  <wp:positionV relativeFrom="paragraph">
                    <wp:posOffset>157480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/>
                <w:sz w:val="28"/>
                <w:szCs w:val="28"/>
                <w:rtl/>
                <w:lang w:bidi="prs-AF"/>
              </w:rPr>
              <w:tab/>
            </w:r>
          </w:p>
          <w:p w:rsidR="00FF3B2C" w:rsidRDefault="00FF3B2C" w:rsidP="00FF3B2C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FF3B2C" w:rsidRPr="00B66B54" w:rsidRDefault="00FF3B2C" w:rsidP="00FF3B2C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FF3B2C" w:rsidRPr="00B66B54" w:rsidTr="000947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FF3B2C" w:rsidRDefault="00FF3B2C" w:rsidP="00165207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FF3B2C" w:rsidRPr="00A03F0C" w:rsidRDefault="00FF3B2C" w:rsidP="00165207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FF3B2C" w:rsidRPr="00A03F0C" w:rsidRDefault="00FF3B2C" w:rsidP="00165207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FF3B2C" w:rsidRPr="00A03F0C" w:rsidRDefault="00FF3B2C" w:rsidP="00165207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FF3B2C" w:rsidRDefault="00FF3B2C" w:rsidP="00165207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C54B1F">
                    <w:rPr>
                      <w:rFonts w:hint="cs"/>
                      <w:rtl/>
                      <w:lang w:bidi="fa-IR"/>
                    </w:rPr>
                    <w:t>۷/۱۱/۱۳۹۹</w:t>
                  </w:r>
                </w:p>
                <w:p w:rsidR="00FF3B2C" w:rsidRPr="00496DC6" w:rsidRDefault="00FF3B2C" w:rsidP="00165207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۱ )ریاست  عمومی طب معالحوی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FF3B2C" w:rsidRPr="005C7A50" w:rsidRDefault="00FF3B2C" w:rsidP="00FF3B2C">
            <w:pPr>
              <w:tabs>
                <w:tab w:val="right" w:pos="10587"/>
              </w:tabs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prs-AF"/>
              </w:rPr>
            </w:pPr>
          </w:p>
        </w:tc>
      </w:tr>
      <w:tr w:rsidR="005B5AE4" w:rsidRPr="005C7A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5C7A50" w:rsidRDefault="005B5AE4" w:rsidP="00617A07">
            <w:pPr>
              <w:tabs>
                <w:tab w:val="right" w:pos="1057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شماره اعلان </w:t>
            </w:r>
            <w:r w:rsidR="008E3D11"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پست</w:t>
            </w:r>
            <w:r w:rsidR="00FF3B2C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۴۱۸ </w:t>
            </w:r>
            <w:r w:rsidR="008E3D11"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5C7A50" w:rsidRDefault="005B5AE4" w:rsidP="00617A07">
            <w:pPr>
              <w:tabs>
                <w:tab w:val="right" w:pos="10578"/>
              </w:tabs>
              <w:bidi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</w:p>
        </w:tc>
      </w:tr>
      <w:tr w:rsidR="00885F33" w:rsidRPr="005C7A5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C7A50" w:rsidRDefault="00885F33" w:rsidP="00617A0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C7A50" w:rsidRDefault="00610856" w:rsidP="00292678">
            <w:pPr>
              <w:tabs>
                <w:tab w:val="right" w:pos="10758"/>
              </w:tabs>
              <w:bidi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sz w:val="24"/>
                <w:szCs w:val="24"/>
                <w:rtl/>
                <w:lang w:bidi="prs-AF"/>
              </w:rPr>
              <w:t>آمریت پروتوکول ها</w:t>
            </w:r>
            <w:r w:rsidR="00292678" w:rsidRPr="005C7A50"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 ورهنمودها</w:t>
            </w:r>
          </w:p>
        </w:tc>
      </w:tr>
      <w:tr w:rsidR="00885F33" w:rsidRPr="005C7A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C7A50" w:rsidRDefault="00885F33" w:rsidP="00617A0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C7A50" w:rsidRDefault="00610856" w:rsidP="00617A07">
            <w:pPr>
              <w:tabs>
                <w:tab w:val="right" w:pos="10758"/>
              </w:tabs>
              <w:bidi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sz w:val="24"/>
                <w:szCs w:val="24"/>
                <w:rtl/>
                <w:lang w:bidi="prs-AF"/>
              </w:rPr>
              <w:t>3</w:t>
            </w:r>
          </w:p>
        </w:tc>
      </w:tr>
      <w:tr w:rsidR="00885F33" w:rsidRPr="005C7A5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C7A50" w:rsidRDefault="00885F33" w:rsidP="00617A0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C7A50" w:rsidRDefault="00265456" w:rsidP="00617A07">
            <w:pPr>
              <w:tabs>
                <w:tab w:val="right" w:pos="10758"/>
              </w:tabs>
              <w:bidi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وزارت </w:t>
            </w:r>
            <w:r w:rsidR="002C6670" w:rsidRPr="005C7A50">
              <w:rPr>
                <w:rFonts w:cs="B Nazanin" w:hint="cs"/>
                <w:sz w:val="24"/>
                <w:szCs w:val="24"/>
                <w:rtl/>
                <w:lang w:bidi="ps-AF"/>
              </w:rPr>
              <w:t>صحت عامه</w:t>
            </w:r>
          </w:p>
        </w:tc>
      </w:tr>
      <w:tr w:rsidR="00885F33" w:rsidRPr="005C7A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C7A50" w:rsidRDefault="00885F33" w:rsidP="00617A0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بخش</w:t>
            </w:r>
            <w:r w:rsidR="00060987"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 مربوطه</w:t>
            </w: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C7A50" w:rsidRDefault="00A42DA7" w:rsidP="00617A07">
            <w:pPr>
              <w:tabs>
                <w:tab w:val="right" w:pos="10758"/>
              </w:tabs>
              <w:bidi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C7A50">
              <w:rPr>
                <w:rFonts w:cs="B Nazanin" w:hint="cs"/>
                <w:sz w:val="24"/>
                <w:szCs w:val="24"/>
                <w:rtl/>
                <w:lang w:bidi="fa-IR"/>
              </w:rPr>
              <w:t>ریاست عمومی طب معالجوی</w:t>
            </w:r>
          </w:p>
        </w:tc>
      </w:tr>
      <w:tr w:rsidR="00885F33" w:rsidRPr="005C7A5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C7A50" w:rsidRDefault="00885F33" w:rsidP="00617A0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C7A50" w:rsidRDefault="008E5615" w:rsidP="00617A07">
            <w:pPr>
              <w:tabs>
                <w:tab w:val="right" w:pos="10758"/>
              </w:tabs>
              <w:bidi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sz w:val="24"/>
                <w:szCs w:val="24"/>
                <w:rtl/>
                <w:lang w:bidi="ps-AF"/>
              </w:rPr>
              <w:t>کابل</w:t>
            </w:r>
            <w:r w:rsidRPr="005C7A5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885F33" w:rsidRPr="005C7A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C7A50" w:rsidRDefault="00885F33" w:rsidP="00617A0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C7A50" w:rsidRDefault="005D346B" w:rsidP="00617A07">
            <w:pPr>
              <w:tabs>
                <w:tab w:val="right" w:pos="10758"/>
              </w:tabs>
              <w:bidi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85F33" w:rsidRPr="005C7A50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C7A50" w:rsidRDefault="00885F33" w:rsidP="00617A0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C7A50" w:rsidRDefault="00A42DA7" w:rsidP="00617A07">
            <w:pPr>
              <w:tabs>
                <w:tab w:val="right" w:pos="10758"/>
              </w:tabs>
              <w:bidi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5C7A50">
              <w:rPr>
                <w:rFonts w:eastAsia="+mn-ea" w:cs="B Nazanin" w:hint="cs"/>
                <w:color w:val="000000"/>
                <w:sz w:val="24"/>
                <w:szCs w:val="24"/>
                <w:rtl/>
                <w:lang w:bidi="fa-IR"/>
              </w:rPr>
              <w:t>رئیس عمومی طب معالجوی</w:t>
            </w:r>
          </w:p>
        </w:tc>
      </w:tr>
      <w:tr w:rsidR="00885F33" w:rsidRPr="005C7A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C7A50" w:rsidRDefault="00885F33" w:rsidP="00617A0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C7A50" w:rsidRDefault="00C90D85" w:rsidP="00617A07">
            <w:pPr>
              <w:tabs>
                <w:tab w:val="right" w:pos="10758"/>
              </w:tabs>
              <w:bidi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sz w:val="24"/>
                <w:szCs w:val="24"/>
                <w:rtl/>
                <w:lang w:bidi="prs-AF"/>
              </w:rPr>
              <w:t>کارکنان تحت اثر (مطابق ساختارتشکیلاتی)</w:t>
            </w:r>
          </w:p>
        </w:tc>
      </w:tr>
      <w:tr w:rsidR="00885F33" w:rsidRPr="005C7A50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C7A50" w:rsidRDefault="00767836" w:rsidP="00617A0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کد</w:t>
            </w:r>
            <w:r w:rsidR="00885F33"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C7A50" w:rsidRDefault="0024569F" w:rsidP="00617A07">
            <w:pPr>
              <w:spacing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C7A50">
              <w:rPr>
                <w:rFonts w:cs="B Nazanin" w:hint="cs"/>
                <w:sz w:val="24"/>
                <w:szCs w:val="24"/>
                <w:rtl/>
              </w:rPr>
              <w:t>418-13-90-37</w:t>
            </w:r>
          </w:p>
        </w:tc>
      </w:tr>
      <w:tr w:rsidR="00407535" w:rsidRPr="005C7A50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5C7A50" w:rsidRDefault="00885F33" w:rsidP="00617A0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5C7A50" w:rsidRDefault="00A1212D" w:rsidP="00617A07">
            <w:pPr>
              <w:tabs>
                <w:tab w:val="right" w:pos="10758"/>
              </w:tabs>
              <w:bidi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5C7A50">
              <w:rPr>
                <w:rFonts w:cs="B Nazanin" w:hint="cs"/>
                <w:sz w:val="24"/>
                <w:szCs w:val="24"/>
                <w:rtl/>
                <w:lang w:bidi="prs-AF"/>
              </w:rPr>
              <w:t>26/9/1398</w:t>
            </w:r>
          </w:p>
        </w:tc>
      </w:tr>
    </w:tbl>
    <w:p w:rsidR="00B03986" w:rsidRPr="005C7A50" w:rsidRDefault="00B03986" w:rsidP="00617A07">
      <w:pPr>
        <w:bidi/>
        <w:spacing w:line="276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prs-AF"/>
        </w:rPr>
      </w:pPr>
    </w:p>
    <w:p w:rsidR="00891283" w:rsidRPr="005C7A50" w:rsidRDefault="00891283" w:rsidP="00617A07">
      <w:pPr>
        <w:bidi/>
        <w:spacing w:after="0" w:line="276" w:lineRule="auto"/>
        <w:ind w:left="-634" w:right="-446"/>
        <w:jc w:val="both"/>
        <w:rPr>
          <w:rFonts w:cs="B Nazanin"/>
          <w:sz w:val="24"/>
          <w:szCs w:val="24"/>
          <w:rtl/>
          <w:lang w:bidi="prs-AF"/>
        </w:rPr>
      </w:pPr>
    </w:p>
    <w:p w:rsidR="001A0CC0" w:rsidRPr="005C7A50" w:rsidRDefault="00B03986" w:rsidP="00F269FD">
      <w:pPr>
        <w:bidi/>
        <w:spacing w:after="0" w:line="276" w:lineRule="auto"/>
        <w:ind w:left="-630" w:right="-450"/>
        <w:jc w:val="both"/>
        <w:rPr>
          <w:rFonts w:cs="B Nazanin"/>
          <w:sz w:val="24"/>
          <w:szCs w:val="24"/>
          <w:lang w:bidi="prs-AF"/>
        </w:rPr>
      </w:pPr>
      <w:r w:rsidRPr="00332663">
        <w:rPr>
          <w:rFonts w:cs="B Nazanin" w:hint="cs"/>
          <w:b/>
          <w:bCs/>
          <w:sz w:val="28"/>
          <w:szCs w:val="28"/>
          <w:rtl/>
          <w:lang w:bidi="prs-AF"/>
        </w:rPr>
        <w:t xml:space="preserve">هدف </w:t>
      </w:r>
      <w:r w:rsidR="00973A3F" w:rsidRPr="00332663">
        <w:rPr>
          <w:rFonts w:cs="B Nazanin" w:hint="cs"/>
          <w:b/>
          <w:bCs/>
          <w:sz w:val="28"/>
          <w:szCs w:val="28"/>
          <w:rtl/>
          <w:lang w:bidi="prs-AF"/>
        </w:rPr>
        <w:t>وظیفه:</w:t>
      </w:r>
      <w:r w:rsidR="00BD6664" w:rsidRPr="00332663">
        <w:rPr>
          <w:rFonts w:cs="B Nazanin" w:hint="cs"/>
          <w:sz w:val="28"/>
          <w:szCs w:val="28"/>
          <w:rtl/>
          <w:lang w:bidi="prs-AF"/>
        </w:rPr>
        <w:t xml:space="preserve"> </w:t>
      </w:r>
      <w:r w:rsidR="00A41D8E" w:rsidRPr="005C7A50">
        <w:rPr>
          <w:rFonts w:cs="B Nazanin" w:hint="cs"/>
          <w:sz w:val="24"/>
          <w:szCs w:val="24"/>
          <w:rtl/>
          <w:lang w:bidi="prs-AF"/>
        </w:rPr>
        <w:t>فراهم آوری تسهیلات درعرصه انکشاف رهنمودها به منظور</w:t>
      </w:r>
      <w:r w:rsidR="00E145CE" w:rsidRPr="005C7A50">
        <w:rPr>
          <w:rFonts w:cs="B Nazanin" w:hint="cs"/>
          <w:sz w:val="24"/>
          <w:szCs w:val="24"/>
          <w:rtl/>
          <w:lang w:bidi="prs-AF"/>
        </w:rPr>
        <w:t xml:space="preserve"> برنامه ریزی، انکشاف، تطبیق، نظارت وبازنگری رهنمودها به سطح ملی جهت عرضه خدمات صحی با کیفیت در روشنائی استراتیژی ملی وزارت صحت عامه؛</w:t>
      </w:r>
    </w:p>
    <w:p w:rsidR="00891283" w:rsidRPr="005C7A50" w:rsidRDefault="00891283" w:rsidP="00617A07">
      <w:pPr>
        <w:bidi/>
        <w:spacing w:after="0" w:line="276" w:lineRule="auto"/>
        <w:ind w:left="-630" w:right="-450"/>
        <w:jc w:val="both"/>
        <w:rPr>
          <w:rFonts w:cs="B Nazanin"/>
          <w:sz w:val="24"/>
          <w:szCs w:val="24"/>
          <w:rtl/>
          <w:lang w:bidi="prs-AF"/>
        </w:rPr>
      </w:pPr>
    </w:p>
    <w:p w:rsidR="00C504AF" w:rsidRPr="008013F8" w:rsidRDefault="00C504AF" w:rsidP="00775531">
      <w:pPr>
        <w:bidi/>
        <w:spacing w:line="276" w:lineRule="auto"/>
        <w:ind w:left="-630" w:right="-720"/>
        <w:rPr>
          <w:rFonts w:cs="B Nazanin"/>
          <w:b/>
          <w:bCs/>
          <w:sz w:val="28"/>
          <w:szCs w:val="28"/>
          <w:rtl/>
          <w:lang w:bidi="prs-AF"/>
        </w:rPr>
      </w:pPr>
      <w:r w:rsidRPr="008013F8">
        <w:rPr>
          <w:rFonts w:cs="B Nazanin" w:hint="cs"/>
          <w:b/>
          <w:bCs/>
          <w:sz w:val="28"/>
          <w:szCs w:val="28"/>
          <w:rtl/>
          <w:lang w:bidi="prs-AF"/>
        </w:rPr>
        <w:t>وظایف تخصصی:</w:t>
      </w:r>
    </w:p>
    <w:p w:rsidR="00E616C6" w:rsidRPr="005C7A50" w:rsidRDefault="00A41D8E" w:rsidP="005C5151">
      <w:pPr>
        <w:pStyle w:val="ListParagraph"/>
        <w:numPr>
          <w:ilvl w:val="0"/>
          <w:numId w:val="2"/>
        </w:numPr>
        <w:bidi/>
        <w:spacing w:line="276" w:lineRule="auto"/>
        <w:ind w:left="90" w:right="-450"/>
        <w:jc w:val="both"/>
        <w:rPr>
          <w:rFonts w:cs="B Nazanin"/>
          <w:b/>
          <w:bCs/>
          <w:sz w:val="24"/>
          <w:szCs w:val="24"/>
          <w:lang w:bidi="fa-IR"/>
        </w:rPr>
      </w:pPr>
      <w:r w:rsidRPr="005C7A50">
        <w:rPr>
          <w:rFonts w:cs="B Nazanin" w:hint="cs"/>
          <w:sz w:val="24"/>
          <w:szCs w:val="24"/>
          <w:rtl/>
          <w:lang w:bidi="prs-AF"/>
        </w:rPr>
        <w:t>رهبری اداره آمریت انکشاف رهنمودها، پروتوکول ها ونظارت ازکارهای این اداره به طوردایمی؛</w:t>
      </w:r>
    </w:p>
    <w:p w:rsidR="004B2B3D" w:rsidRPr="005C7A50" w:rsidRDefault="004B2B3D" w:rsidP="005C5151">
      <w:pPr>
        <w:pStyle w:val="ListParagraph"/>
        <w:numPr>
          <w:ilvl w:val="0"/>
          <w:numId w:val="2"/>
        </w:numPr>
        <w:bidi/>
        <w:spacing w:line="276" w:lineRule="auto"/>
        <w:ind w:left="90" w:right="-450"/>
        <w:jc w:val="both"/>
        <w:rPr>
          <w:rFonts w:cs="B Nazanin"/>
          <w:b/>
          <w:bCs/>
          <w:sz w:val="24"/>
          <w:szCs w:val="24"/>
          <w:lang w:bidi="fa-IR"/>
        </w:rPr>
      </w:pPr>
      <w:r w:rsidRPr="005C7A50">
        <w:rPr>
          <w:rFonts w:cs="B Nazanin" w:hint="cs"/>
          <w:sz w:val="24"/>
          <w:szCs w:val="24"/>
          <w:rtl/>
          <w:lang w:bidi="prs-AF"/>
        </w:rPr>
        <w:lastRenderedPageBreak/>
        <w:t xml:space="preserve">برنامه ریزی انکشاف رهنمودسازی به سطح ملی وانکشاف شیوه های تطبیق برنامه ورهنمود سازی درتاسیسات صحی دولتی </w:t>
      </w:r>
      <w:r w:rsidR="0072391D" w:rsidRPr="005C7A50">
        <w:rPr>
          <w:rFonts w:cs="B Nazanin" w:hint="cs"/>
          <w:sz w:val="24"/>
          <w:szCs w:val="24"/>
          <w:rtl/>
          <w:lang w:bidi="prs-AF"/>
        </w:rPr>
        <w:t>وخصوصی درمرکز وولایات کشور؛</w:t>
      </w:r>
    </w:p>
    <w:p w:rsidR="00775531" w:rsidRPr="005C7A50" w:rsidRDefault="0014240F" w:rsidP="005C5151">
      <w:pPr>
        <w:pStyle w:val="ListParagraph"/>
        <w:numPr>
          <w:ilvl w:val="0"/>
          <w:numId w:val="2"/>
        </w:numPr>
        <w:bidi/>
        <w:spacing w:line="276" w:lineRule="auto"/>
        <w:ind w:left="90" w:right="-450"/>
        <w:jc w:val="both"/>
        <w:rPr>
          <w:rFonts w:cs="B Nazanin"/>
          <w:b/>
          <w:bCs/>
          <w:sz w:val="24"/>
          <w:szCs w:val="24"/>
          <w:lang w:bidi="fa-IR"/>
        </w:rPr>
      </w:pPr>
      <w:r w:rsidRPr="005C7A50">
        <w:rPr>
          <w:rFonts w:cs="B Nazanin" w:hint="cs"/>
          <w:sz w:val="24"/>
          <w:szCs w:val="24"/>
          <w:rtl/>
          <w:lang w:bidi="prs-AF"/>
        </w:rPr>
        <w:t>فراهم سازی زمینه چاپ، نشر وبازنگری رهنمود ها؛</w:t>
      </w:r>
    </w:p>
    <w:p w:rsidR="002573E6" w:rsidRPr="008013F8" w:rsidRDefault="002573E6" w:rsidP="00775531">
      <w:pPr>
        <w:pStyle w:val="ListParagraph"/>
        <w:bidi/>
        <w:spacing w:line="276" w:lineRule="auto"/>
        <w:ind w:left="-630" w:right="-45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013F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وظایف مدیریتی:</w:t>
      </w:r>
    </w:p>
    <w:p w:rsidR="00EC6821" w:rsidRPr="005C7A50" w:rsidRDefault="00EC6821" w:rsidP="005C5151">
      <w:pPr>
        <w:pStyle w:val="ListParagraph"/>
        <w:numPr>
          <w:ilvl w:val="0"/>
          <w:numId w:val="1"/>
        </w:numPr>
        <w:bidi/>
        <w:spacing w:line="276" w:lineRule="auto"/>
        <w:ind w:left="90" w:right="-450"/>
        <w:rPr>
          <w:rFonts w:ascii="Arial" w:hAnsi="Arial" w:cs="B Nazanin"/>
          <w:sz w:val="24"/>
          <w:szCs w:val="24"/>
          <w:lang w:bidi="fa-IR"/>
        </w:rPr>
      </w:pPr>
      <w:r w:rsidRPr="005C7A50">
        <w:rPr>
          <w:rFonts w:ascii="Arial" w:hAnsi="Arial" w:cs="B Nazanin" w:hint="cs"/>
          <w:sz w:val="24"/>
          <w:szCs w:val="24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C77CFA" w:rsidRPr="005C7A50" w:rsidRDefault="00C77CFA" w:rsidP="005C5151">
      <w:pPr>
        <w:pStyle w:val="ListParagraph"/>
        <w:numPr>
          <w:ilvl w:val="0"/>
          <w:numId w:val="1"/>
        </w:numPr>
        <w:bidi/>
        <w:spacing w:line="276" w:lineRule="auto"/>
        <w:ind w:left="90" w:right="-450"/>
        <w:rPr>
          <w:rFonts w:ascii="Arial" w:hAnsi="Arial" w:cs="B Nazanin"/>
          <w:sz w:val="24"/>
          <w:szCs w:val="24"/>
          <w:lang w:bidi="fa-IR"/>
        </w:rPr>
      </w:pPr>
      <w:r w:rsidRPr="005C7A50">
        <w:rPr>
          <w:rFonts w:ascii="Arial" w:hAnsi="Arial" w:cs="B Nazanin" w:hint="cs"/>
          <w:sz w:val="24"/>
          <w:szCs w:val="24"/>
          <w:rtl/>
          <w:lang w:bidi="fa-IR"/>
        </w:rPr>
        <w:t>حصول اطمینان از اجراآت یومیه کارمندان تحت اثر؛</w:t>
      </w:r>
    </w:p>
    <w:p w:rsidR="00F20305" w:rsidRPr="005C7A50" w:rsidRDefault="00F20305" w:rsidP="005C5151">
      <w:pPr>
        <w:pStyle w:val="ListParagraph"/>
        <w:numPr>
          <w:ilvl w:val="0"/>
          <w:numId w:val="1"/>
        </w:numPr>
        <w:bidi/>
        <w:spacing w:line="276" w:lineRule="auto"/>
        <w:ind w:left="90" w:right="-450"/>
        <w:rPr>
          <w:rFonts w:ascii="Arial" w:hAnsi="Arial" w:cs="B Nazanin"/>
          <w:sz w:val="24"/>
          <w:szCs w:val="24"/>
          <w:lang w:bidi="fa-IR"/>
        </w:rPr>
      </w:pPr>
      <w:r w:rsidRPr="005C7A50">
        <w:rPr>
          <w:rFonts w:ascii="Arial" w:hAnsi="Arial" w:cs="B Nazanin" w:hint="cs"/>
          <w:sz w:val="24"/>
          <w:szCs w:val="24"/>
          <w:rtl/>
          <w:lang w:bidi="fa-IR"/>
        </w:rPr>
        <w:t>حصول اطمینان از ارزیابی اجراآت کاری کارمندان تحت اثر درختم سال؛</w:t>
      </w:r>
    </w:p>
    <w:p w:rsidR="00DC4FFE" w:rsidRPr="005C7A50" w:rsidRDefault="00164EF8" w:rsidP="005C5151">
      <w:pPr>
        <w:pStyle w:val="ListParagraph"/>
        <w:numPr>
          <w:ilvl w:val="0"/>
          <w:numId w:val="1"/>
        </w:numPr>
        <w:bidi/>
        <w:spacing w:line="276" w:lineRule="auto"/>
        <w:ind w:left="90" w:right="-450"/>
        <w:rPr>
          <w:rFonts w:ascii="Arial" w:hAnsi="Arial" w:cs="B Nazanin"/>
          <w:sz w:val="24"/>
          <w:szCs w:val="24"/>
          <w:lang w:bidi="fa-IR"/>
        </w:rPr>
      </w:pPr>
      <w:r w:rsidRPr="005C7A50">
        <w:rPr>
          <w:rFonts w:ascii="Arial" w:hAnsi="Arial" w:cs="B Nazanin" w:hint="cs"/>
          <w:sz w:val="24"/>
          <w:szCs w:val="24"/>
          <w:rtl/>
          <w:lang w:bidi="fa-IR"/>
        </w:rPr>
        <w:t>نظارت، کنترول وبررسی ازتطبیق پلان کاری آمریت مطابق قوانین، پالیسی، رهنمودها، پروتوکول ها وطرزالعمل ها؛</w:t>
      </w:r>
    </w:p>
    <w:p w:rsidR="00BE1363" w:rsidRPr="005C7A50" w:rsidRDefault="00BE1363" w:rsidP="005C5151">
      <w:pPr>
        <w:pStyle w:val="ListParagraph"/>
        <w:numPr>
          <w:ilvl w:val="0"/>
          <w:numId w:val="1"/>
        </w:numPr>
        <w:bidi/>
        <w:spacing w:line="276" w:lineRule="auto"/>
        <w:ind w:left="90" w:right="-450"/>
        <w:rPr>
          <w:rFonts w:ascii="Arial" w:hAnsi="Arial" w:cs="B Nazanin"/>
          <w:sz w:val="24"/>
          <w:szCs w:val="24"/>
          <w:lang w:bidi="fa-IR"/>
        </w:rPr>
      </w:pPr>
      <w:r w:rsidRPr="005C7A50">
        <w:rPr>
          <w:rFonts w:ascii="Arial" w:hAnsi="Arial" w:cs="B Nazanin" w:hint="cs"/>
          <w:sz w:val="24"/>
          <w:szCs w:val="24"/>
          <w:rtl/>
          <w:lang w:bidi="fa-IR"/>
        </w:rPr>
        <w:t>ایجاد ونظارت ازکار گروپ های رهنمود سازی در رشته های مختلف طبابت؛</w:t>
      </w:r>
    </w:p>
    <w:p w:rsidR="00C461E5" w:rsidRPr="005C7A50" w:rsidRDefault="00C461E5" w:rsidP="005C5151">
      <w:pPr>
        <w:pStyle w:val="ListParagraph"/>
        <w:numPr>
          <w:ilvl w:val="0"/>
          <w:numId w:val="1"/>
        </w:numPr>
        <w:bidi/>
        <w:spacing w:line="276" w:lineRule="auto"/>
        <w:ind w:left="90" w:right="-450"/>
        <w:rPr>
          <w:rFonts w:ascii="Arial" w:hAnsi="Arial" w:cs="B Nazanin"/>
          <w:sz w:val="24"/>
          <w:szCs w:val="24"/>
          <w:lang w:bidi="fa-IR"/>
        </w:rPr>
      </w:pPr>
      <w:r w:rsidRPr="005C7A50">
        <w:rPr>
          <w:rFonts w:ascii="Arial" w:hAnsi="Arial" w:cs="B Nazanin" w:hint="cs"/>
          <w:sz w:val="24"/>
          <w:szCs w:val="24"/>
          <w:rtl/>
          <w:lang w:bidi="fa-IR"/>
        </w:rPr>
        <w:t>ایجاد کورس ها غرض بلند بردن ارتقای ظرفیت دست اندرکاران رهمنود سازی در داخل وخارج کشور؛</w:t>
      </w:r>
    </w:p>
    <w:p w:rsidR="00D73375" w:rsidRPr="005C7A50" w:rsidRDefault="00D73375" w:rsidP="005C5151">
      <w:pPr>
        <w:pStyle w:val="ListParagraph"/>
        <w:numPr>
          <w:ilvl w:val="0"/>
          <w:numId w:val="1"/>
        </w:numPr>
        <w:bidi/>
        <w:spacing w:line="276" w:lineRule="auto"/>
        <w:ind w:left="90" w:right="-450"/>
        <w:rPr>
          <w:rFonts w:ascii="Arial" w:hAnsi="Arial" w:cs="B Nazanin"/>
          <w:sz w:val="24"/>
          <w:szCs w:val="24"/>
          <w:lang w:bidi="fa-IR"/>
        </w:rPr>
      </w:pPr>
      <w:r w:rsidRPr="005C7A50">
        <w:rPr>
          <w:rFonts w:ascii="Arial" w:hAnsi="Arial" w:cs="B Nazanin"/>
          <w:sz w:val="24"/>
          <w:szCs w:val="24"/>
          <w:rtl/>
          <w:lang w:bidi="fa-IR"/>
        </w:rPr>
        <w:t>ارائه گزارش</w:t>
      </w:r>
      <w:r w:rsidRPr="005C7A50">
        <w:rPr>
          <w:rFonts w:ascii="Arial" w:hAnsi="Arial" w:cs="B Nazanin" w:hint="cs"/>
          <w:sz w:val="24"/>
          <w:szCs w:val="24"/>
          <w:rtl/>
          <w:lang w:bidi="fa-IR"/>
        </w:rPr>
        <w:t xml:space="preserve"> ماهوار،</w:t>
      </w:r>
      <w:r w:rsidRPr="005C7A50">
        <w:rPr>
          <w:rFonts w:ascii="Arial" w:hAnsi="Arial" w:cs="B Nazanin"/>
          <w:sz w:val="24"/>
          <w:szCs w:val="24"/>
          <w:rtl/>
          <w:lang w:bidi="fa-IR"/>
        </w:rPr>
        <w:t xml:space="preserve"> ربعوار، سالانه و عندالضرورت از فعالیت ها و دست آورد ها</w:t>
      </w:r>
      <w:r w:rsidRPr="005C7A50">
        <w:rPr>
          <w:rFonts w:ascii="Arial" w:hAnsi="Arial" w:cs="B Nazanin" w:hint="cs"/>
          <w:sz w:val="24"/>
          <w:szCs w:val="24"/>
          <w:rtl/>
          <w:lang w:bidi="fa-IR"/>
        </w:rPr>
        <w:t>ی مربوطه،</w:t>
      </w:r>
      <w:r w:rsidRPr="005C7A50">
        <w:rPr>
          <w:rFonts w:ascii="Arial" w:hAnsi="Arial" w:cs="B Nazanin"/>
          <w:sz w:val="24"/>
          <w:szCs w:val="24"/>
          <w:rtl/>
          <w:lang w:bidi="fa-IR"/>
        </w:rPr>
        <w:t xml:space="preserve"> بمنظور مطلع ساختن ره</w:t>
      </w:r>
      <w:r w:rsidRPr="005C7A50">
        <w:rPr>
          <w:rFonts w:ascii="Arial" w:hAnsi="Arial" w:cs="B Nazanin" w:hint="cs"/>
          <w:sz w:val="24"/>
          <w:szCs w:val="24"/>
          <w:rtl/>
          <w:lang w:bidi="fa-IR"/>
        </w:rPr>
        <w:t>ب</w:t>
      </w:r>
      <w:r w:rsidR="00373CA9" w:rsidRPr="005C7A50">
        <w:rPr>
          <w:rFonts w:ascii="Arial" w:hAnsi="Arial" w:cs="B Nazanin"/>
          <w:sz w:val="24"/>
          <w:szCs w:val="24"/>
          <w:rtl/>
          <w:lang w:bidi="fa-IR"/>
        </w:rPr>
        <w:t>ری</w:t>
      </w:r>
      <w:r w:rsidR="00373CA9" w:rsidRPr="005C7A5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5C7A50">
        <w:rPr>
          <w:rFonts w:ascii="Arial" w:hAnsi="Arial" w:cs="B Nazanin" w:hint="cs"/>
          <w:sz w:val="24"/>
          <w:szCs w:val="24"/>
          <w:rtl/>
          <w:lang w:bidi="fa-IR"/>
        </w:rPr>
        <w:t>اداره؛</w:t>
      </w:r>
    </w:p>
    <w:p w:rsidR="00A43258" w:rsidRPr="005C7A50" w:rsidRDefault="00D73375" w:rsidP="005C5151">
      <w:pPr>
        <w:pStyle w:val="ListParagraph"/>
        <w:numPr>
          <w:ilvl w:val="0"/>
          <w:numId w:val="1"/>
        </w:numPr>
        <w:bidi/>
        <w:spacing w:line="276" w:lineRule="auto"/>
        <w:ind w:left="90" w:right="-450"/>
        <w:rPr>
          <w:rFonts w:ascii="Arial" w:hAnsi="Arial" w:cs="B Nazanin"/>
          <w:sz w:val="24"/>
          <w:szCs w:val="24"/>
          <w:lang w:bidi="fa-IR"/>
        </w:rPr>
      </w:pPr>
      <w:r w:rsidRPr="005C7A50">
        <w:rPr>
          <w:rFonts w:ascii="Arial" w:hAnsi="Arial" w:cs="B Nazanin"/>
          <w:sz w:val="24"/>
          <w:szCs w:val="24"/>
          <w:rtl/>
          <w:lang w:bidi="fa-IR"/>
        </w:rPr>
        <w:t>اجرای سا</w:t>
      </w:r>
      <w:r w:rsidRPr="005C7A50">
        <w:rPr>
          <w:rFonts w:ascii="Arial" w:hAnsi="Arial" w:cs="B Nazanin" w:hint="cs"/>
          <w:sz w:val="24"/>
          <w:szCs w:val="24"/>
          <w:rtl/>
          <w:lang w:bidi="fa-IR"/>
        </w:rPr>
        <w:t>ئ</w:t>
      </w:r>
      <w:r w:rsidRPr="005C7A50">
        <w:rPr>
          <w:rFonts w:ascii="Arial" w:hAnsi="Arial" w:cs="B Nazanin"/>
          <w:sz w:val="24"/>
          <w:szCs w:val="24"/>
          <w:rtl/>
          <w:lang w:bidi="fa-IR"/>
        </w:rPr>
        <w:t>ر وظایف</w:t>
      </w:r>
      <w:r w:rsidRPr="005C7A50">
        <w:rPr>
          <w:rFonts w:ascii="Arial" w:hAnsi="Arial" w:cs="B Nazanin" w:hint="cs"/>
          <w:sz w:val="24"/>
          <w:szCs w:val="24"/>
          <w:rtl/>
          <w:lang w:bidi="fa-IR"/>
        </w:rPr>
        <w:t xml:space="preserve"> که</w:t>
      </w:r>
      <w:r w:rsidRPr="005C7A50">
        <w:rPr>
          <w:rFonts w:ascii="Arial" w:hAnsi="Arial" w:cs="B Nazanin"/>
          <w:sz w:val="24"/>
          <w:szCs w:val="24"/>
          <w:rtl/>
          <w:lang w:bidi="fa-IR"/>
        </w:rPr>
        <w:t xml:space="preserve"> </w:t>
      </w:r>
      <w:r w:rsidRPr="005C7A50">
        <w:rPr>
          <w:rFonts w:ascii="Arial" w:hAnsi="Arial" w:cs="B Nazanin" w:hint="cs"/>
          <w:sz w:val="24"/>
          <w:szCs w:val="24"/>
          <w:rtl/>
          <w:lang w:bidi="fa-IR"/>
        </w:rPr>
        <w:t>از طرف مقامات ذیصلاح</w:t>
      </w:r>
      <w:r w:rsidRPr="005C7A50">
        <w:rPr>
          <w:rFonts w:ascii="Arial" w:hAnsi="Arial" w:cs="B Nazanin"/>
          <w:sz w:val="24"/>
          <w:szCs w:val="24"/>
          <w:rtl/>
          <w:lang w:bidi="fa-IR"/>
        </w:rPr>
        <w:t xml:space="preserve"> مطابق </w:t>
      </w:r>
      <w:r w:rsidRPr="005C7A50">
        <w:rPr>
          <w:rFonts w:ascii="Arial" w:hAnsi="Arial" w:cs="B Nazanin" w:hint="cs"/>
          <w:sz w:val="24"/>
          <w:szCs w:val="24"/>
          <w:rtl/>
          <w:lang w:bidi="fa-IR"/>
        </w:rPr>
        <w:t>قوانین،</w:t>
      </w:r>
      <w:r w:rsidRPr="005C7A50">
        <w:rPr>
          <w:rFonts w:ascii="Arial" w:hAnsi="Arial" w:cs="B Nazanin"/>
          <w:sz w:val="24"/>
          <w:szCs w:val="24"/>
          <w:rtl/>
          <w:lang w:bidi="fa-IR"/>
        </w:rPr>
        <w:t xml:space="preserve"> مقررات </w:t>
      </w:r>
      <w:r w:rsidRPr="005C7A50">
        <w:rPr>
          <w:rFonts w:ascii="Arial" w:hAnsi="Arial" w:cs="B Nazanin" w:hint="cs"/>
          <w:sz w:val="24"/>
          <w:szCs w:val="24"/>
          <w:rtl/>
          <w:lang w:bidi="fa-IR"/>
        </w:rPr>
        <w:t xml:space="preserve">و اهداف </w:t>
      </w:r>
      <w:r w:rsidRPr="005C7A50">
        <w:rPr>
          <w:rFonts w:ascii="Arial" w:hAnsi="Arial" w:cs="B Nazanin"/>
          <w:sz w:val="24"/>
          <w:szCs w:val="24"/>
          <w:rtl/>
          <w:lang w:bidi="fa-IR"/>
        </w:rPr>
        <w:t>اداره مربوطه</w:t>
      </w:r>
      <w:r w:rsidR="00532F63" w:rsidRPr="005C7A50">
        <w:rPr>
          <w:rFonts w:ascii="Arial" w:hAnsi="Arial" w:cs="B Nazanin" w:hint="cs"/>
          <w:sz w:val="24"/>
          <w:szCs w:val="24"/>
          <w:rtl/>
          <w:lang w:bidi="fa-IR"/>
        </w:rPr>
        <w:t xml:space="preserve"> سپرده میشود؛</w:t>
      </w:r>
    </w:p>
    <w:p w:rsidR="004D11DE" w:rsidRPr="005C7A50" w:rsidRDefault="004D11DE" w:rsidP="00617A07">
      <w:pPr>
        <w:bidi/>
        <w:spacing w:line="276" w:lineRule="auto"/>
        <w:ind w:right="-450"/>
        <w:jc w:val="both"/>
        <w:rPr>
          <w:rFonts w:ascii="Arial" w:hAnsi="Arial" w:cs="B Nazanin"/>
          <w:sz w:val="24"/>
          <w:szCs w:val="24"/>
          <w:rtl/>
          <w:lang w:bidi="fa-IR"/>
        </w:rPr>
      </w:pPr>
    </w:p>
    <w:p w:rsidR="004D11DE" w:rsidRPr="005C7A50" w:rsidRDefault="004D11DE" w:rsidP="00617A07">
      <w:pPr>
        <w:bidi/>
        <w:spacing w:line="276" w:lineRule="auto"/>
        <w:ind w:right="-450"/>
        <w:jc w:val="both"/>
        <w:rPr>
          <w:rFonts w:ascii="Arial" w:hAnsi="Arial" w:cs="B Nazanin"/>
          <w:sz w:val="24"/>
          <w:szCs w:val="24"/>
          <w:rtl/>
          <w:lang w:bidi="fa-IR"/>
        </w:rPr>
      </w:pPr>
    </w:p>
    <w:p w:rsidR="004D11DE" w:rsidRPr="005C7A50" w:rsidRDefault="004D11DE" w:rsidP="00617A07">
      <w:pPr>
        <w:bidi/>
        <w:spacing w:line="276" w:lineRule="auto"/>
        <w:ind w:right="-450"/>
        <w:jc w:val="both"/>
        <w:rPr>
          <w:rFonts w:ascii="Arial" w:hAnsi="Arial" w:cs="B Nazanin"/>
          <w:sz w:val="24"/>
          <w:szCs w:val="24"/>
          <w:rtl/>
          <w:lang w:bidi="fa-IR"/>
        </w:rPr>
      </w:pPr>
    </w:p>
    <w:p w:rsidR="004D11DE" w:rsidRPr="005C7A50" w:rsidRDefault="004D11DE" w:rsidP="00617A07">
      <w:pPr>
        <w:bidi/>
        <w:spacing w:line="276" w:lineRule="auto"/>
        <w:ind w:right="-450"/>
        <w:jc w:val="both"/>
        <w:rPr>
          <w:rFonts w:ascii="Arial" w:hAnsi="Arial" w:cs="B Nazanin"/>
          <w:sz w:val="24"/>
          <w:szCs w:val="24"/>
          <w:lang w:bidi="fa-IR"/>
        </w:rPr>
      </w:pPr>
    </w:p>
    <w:p w:rsidR="00F4771E" w:rsidRPr="005C7A50" w:rsidRDefault="00F4771E" w:rsidP="00834B2B">
      <w:pPr>
        <w:pStyle w:val="ListParagraph"/>
        <w:bidi/>
        <w:spacing w:line="276" w:lineRule="auto"/>
        <w:ind w:left="-630" w:right="-450"/>
        <w:jc w:val="both"/>
        <w:rPr>
          <w:rFonts w:ascii="Arial" w:hAnsi="Arial" w:cs="B Nazanin"/>
          <w:b/>
          <w:bCs/>
          <w:sz w:val="28"/>
          <w:szCs w:val="28"/>
          <w:lang w:bidi="fa-IR"/>
        </w:rPr>
      </w:pPr>
      <w:r w:rsidRPr="005C7A50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وظایف هماهنگی:</w:t>
      </w:r>
    </w:p>
    <w:p w:rsidR="006542A3" w:rsidRPr="005C7A50" w:rsidRDefault="00B82D9E" w:rsidP="005C5151">
      <w:pPr>
        <w:pStyle w:val="ListParagraph"/>
        <w:numPr>
          <w:ilvl w:val="0"/>
          <w:numId w:val="3"/>
        </w:numPr>
        <w:bidi/>
        <w:spacing w:after="0" w:line="276" w:lineRule="auto"/>
        <w:ind w:left="90" w:right="-450"/>
        <w:jc w:val="both"/>
        <w:rPr>
          <w:rFonts w:cs="B Nazanin"/>
          <w:b/>
          <w:bCs/>
          <w:sz w:val="24"/>
          <w:szCs w:val="24"/>
          <w:lang w:bidi="fa-IR"/>
        </w:rPr>
      </w:pPr>
      <w:r w:rsidRPr="005C7A50">
        <w:rPr>
          <w:rFonts w:cs="B Nazanin" w:hint="cs"/>
          <w:sz w:val="24"/>
          <w:szCs w:val="24"/>
          <w:rtl/>
          <w:lang w:bidi="prs-AF"/>
        </w:rPr>
        <w:t>هماهنگی وهمکاری نزدیک با سائرادارات ریاست عمومی طب معالجوی وسائر ادارات زیربط وزارت صحت عامه درمورد طرح وتطبیق پالیسی های مربوط به رهمنود رهمنود سازی؛</w:t>
      </w:r>
    </w:p>
    <w:p w:rsidR="00E13235" w:rsidRPr="005C7A50" w:rsidRDefault="00E13235" w:rsidP="005C5151">
      <w:pPr>
        <w:pStyle w:val="ListParagraph"/>
        <w:numPr>
          <w:ilvl w:val="0"/>
          <w:numId w:val="3"/>
        </w:numPr>
        <w:bidi/>
        <w:spacing w:after="0" w:line="276" w:lineRule="auto"/>
        <w:ind w:left="90" w:right="-450"/>
        <w:jc w:val="both"/>
        <w:rPr>
          <w:rFonts w:cs="B Nazanin"/>
          <w:b/>
          <w:bCs/>
          <w:sz w:val="24"/>
          <w:szCs w:val="24"/>
          <w:lang w:bidi="fa-IR"/>
        </w:rPr>
      </w:pPr>
      <w:r w:rsidRPr="005C7A50">
        <w:rPr>
          <w:rFonts w:cs="B Nazanin" w:hint="cs"/>
          <w:sz w:val="24"/>
          <w:szCs w:val="24"/>
          <w:rtl/>
          <w:lang w:bidi="prs-AF"/>
        </w:rPr>
        <w:t>جلب همکاری وهماهنگی با ادارات مرتبط ملی مانند وزارت تحصیلات عالی وبین المللی مانند</w:t>
      </w:r>
      <w:r w:rsidR="00192367" w:rsidRPr="005C7A50">
        <w:rPr>
          <w:rFonts w:cs="B Nazanin" w:hint="cs"/>
          <w:sz w:val="24"/>
          <w:szCs w:val="24"/>
          <w:rtl/>
          <w:lang w:bidi="prs-AF"/>
        </w:rPr>
        <w:t xml:space="preserve"> </w:t>
      </w:r>
      <w:r w:rsidR="00192367" w:rsidRPr="005C7A50">
        <w:rPr>
          <w:rFonts w:cs="B Nazanin"/>
          <w:sz w:val="24"/>
          <w:szCs w:val="24"/>
          <w:lang w:bidi="prs-AF"/>
        </w:rPr>
        <w:t>WHO</w:t>
      </w:r>
      <w:r w:rsidR="00192367" w:rsidRPr="005C7A50">
        <w:rPr>
          <w:rFonts w:cs="B Nazanin" w:hint="cs"/>
          <w:sz w:val="24"/>
          <w:szCs w:val="24"/>
          <w:rtl/>
          <w:lang w:bidi="prs-AF"/>
        </w:rPr>
        <w:t xml:space="preserve"> و</w:t>
      </w:r>
      <w:r w:rsidRPr="005C7A50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5C7A50">
        <w:rPr>
          <w:rFonts w:cs="B Nazanin"/>
          <w:sz w:val="24"/>
          <w:szCs w:val="24"/>
          <w:lang w:bidi="prs-AF"/>
        </w:rPr>
        <w:t>NICE</w:t>
      </w:r>
      <w:r w:rsidR="00192367" w:rsidRPr="005C7A50">
        <w:rPr>
          <w:rFonts w:cs="B Nazanin" w:hint="cs"/>
          <w:sz w:val="24"/>
          <w:szCs w:val="24"/>
          <w:rtl/>
          <w:lang w:bidi="fa-IR"/>
        </w:rPr>
        <w:t xml:space="preserve"> غرض انکشاف رهنمودها؛</w:t>
      </w:r>
    </w:p>
    <w:p w:rsidR="000E5788" w:rsidRPr="005C7A50" w:rsidRDefault="000E5788" w:rsidP="005C5151">
      <w:pPr>
        <w:pStyle w:val="ListParagraph"/>
        <w:numPr>
          <w:ilvl w:val="0"/>
          <w:numId w:val="3"/>
        </w:numPr>
        <w:bidi/>
        <w:spacing w:after="0" w:line="276" w:lineRule="auto"/>
        <w:ind w:left="90" w:right="-450"/>
        <w:jc w:val="both"/>
        <w:rPr>
          <w:rFonts w:cs="B Nazanin"/>
          <w:b/>
          <w:bCs/>
          <w:sz w:val="24"/>
          <w:szCs w:val="24"/>
          <w:lang w:bidi="fa-IR"/>
        </w:rPr>
      </w:pPr>
      <w:r w:rsidRPr="005C7A50">
        <w:rPr>
          <w:rFonts w:cs="B Nazanin" w:hint="cs"/>
          <w:sz w:val="24"/>
          <w:szCs w:val="24"/>
          <w:rtl/>
          <w:lang w:bidi="fa-IR"/>
        </w:rPr>
        <w:t>فراهم سازی زمینه های استخدام مشاورین داخلی وخارجی غرض طرح وتطبیق برنامه های رهنمود سازی؛</w:t>
      </w:r>
    </w:p>
    <w:p w:rsidR="000E5788" w:rsidRPr="005C7A50" w:rsidRDefault="000E5788" w:rsidP="005C5151">
      <w:pPr>
        <w:pStyle w:val="ListParagraph"/>
        <w:numPr>
          <w:ilvl w:val="0"/>
          <w:numId w:val="3"/>
        </w:numPr>
        <w:bidi/>
        <w:spacing w:after="0" w:line="276" w:lineRule="auto"/>
        <w:ind w:left="90" w:right="-450"/>
        <w:jc w:val="both"/>
        <w:rPr>
          <w:rFonts w:cs="B Nazanin"/>
          <w:b/>
          <w:bCs/>
          <w:sz w:val="24"/>
          <w:szCs w:val="24"/>
          <w:lang w:bidi="fa-IR"/>
        </w:rPr>
      </w:pPr>
      <w:r w:rsidRPr="005C7A50">
        <w:rPr>
          <w:rFonts w:cs="B Nazanin" w:hint="cs"/>
          <w:sz w:val="24"/>
          <w:szCs w:val="24"/>
          <w:rtl/>
          <w:lang w:bidi="fa-IR"/>
        </w:rPr>
        <w:t xml:space="preserve">جلب همکاری های تخنیکی ومالی </w:t>
      </w:r>
      <w:r w:rsidR="00B23C43" w:rsidRPr="005C7A50">
        <w:rPr>
          <w:rFonts w:cs="B Nazanin" w:hint="cs"/>
          <w:sz w:val="24"/>
          <w:szCs w:val="24"/>
          <w:rtl/>
          <w:lang w:bidi="fa-IR"/>
        </w:rPr>
        <w:t>مؤ</w:t>
      </w:r>
      <w:r w:rsidRPr="005C7A50">
        <w:rPr>
          <w:rFonts w:cs="B Nazanin" w:hint="cs"/>
          <w:sz w:val="24"/>
          <w:szCs w:val="24"/>
          <w:rtl/>
          <w:lang w:bidi="fa-IR"/>
        </w:rPr>
        <w:t>سسات تمویل کننده صحت (</w:t>
      </w:r>
      <w:r w:rsidRPr="005C7A50">
        <w:rPr>
          <w:rFonts w:cs="B Nazanin"/>
          <w:sz w:val="24"/>
          <w:szCs w:val="24"/>
          <w:lang w:bidi="fa-IR"/>
        </w:rPr>
        <w:t>Donors</w:t>
      </w:r>
      <w:r w:rsidRPr="005C7A50">
        <w:rPr>
          <w:rFonts w:cs="B Nazanin" w:hint="cs"/>
          <w:sz w:val="24"/>
          <w:szCs w:val="24"/>
          <w:rtl/>
          <w:lang w:bidi="fa-IR"/>
        </w:rPr>
        <w:t>) غرض ادامه فرایند برنامه سازی درکشور؛</w:t>
      </w:r>
    </w:p>
    <w:p w:rsidR="005C33CE" w:rsidRPr="005C7A50" w:rsidRDefault="003C486E" w:rsidP="00617A07">
      <w:pPr>
        <w:bidi/>
        <w:spacing w:after="0" w:line="276" w:lineRule="auto"/>
        <w:ind w:left="-634" w:right="-547"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5C7A50">
        <w:rPr>
          <w:rFonts w:ascii="Arial" w:hAnsi="Arial" w:cs="B Nazanin" w:hint="cs"/>
          <w:sz w:val="24"/>
          <w:szCs w:val="24"/>
          <w:rtl/>
          <w:lang w:bidi="fa-IR"/>
        </w:rPr>
        <w:t>------------------------------------------------------------</w:t>
      </w:r>
      <w:r w:rsidR="00475D59" w:rsidRPr="005C7A50">
        <w:rPr>
          <w:rFonts w:ascii="Arial" w:hAnsi="Arial" w:cs="B Nazanin" w:hint="cs"/>
          <w:sz w:val="24"/>
          <w:szCs w:val="24"/>
          <w:rtl/>
          <w:lang w:bidi="fa-IR"/>
        </w:rPr>
        <w:t>-------------</w:t>
      </w:r>
      <w:r w:rsidRPr="005C7A50">
        <w:rPr>
          <w:rFonts w:ascii="Arial" w:hAnsi="Arial" w:cs="B Nazanin" w:hint="cs"/>
          <w:sz w:val="24"/>
          <w:szCs w:val="24"/>
          <w:rtl/>
          <w:lang w:bidi="fa-IR"/>
        </w:rPr>
        <w:t>-----------------------</w:t>
      </w:r>
      <w:r w:rsidR="00F272CE" w:rsidRPr="005C7A50">
        <w:rPr>
          <w:rFonts w:ascii="Arial" w:hAnsi="Arial" w:cs="B Nazanin" w:hint="cs"/>
          <w:sz w:val="24"/>
          <w:szCs w:val="24"/>
          <w:rtl/>
          <w:lang w:bidi="fa-IR"/>
        </w:rPr>
        <w:t>----------------------</w:t>
      </w:r>
    </w:p>
    <w:p w:rsidR="00856BE8" w:rsidRPr="005C7A50" w:rsidRDefault="00B03986" w:rsidP="00617A07">
      <w:pPr>
        <w:bidi/>
        <w:spacing w:after="0" w:line="276" w:lineRule="auto"/>
        <w:ind w:left="-630" w:right="-630"/>
        <w:jc w:val="both"/>
        <w:rPr>
          <w:rFonts w:cs="B Nazanin"/>
          <w:b/>
          <w:bCs/>
          <w:sz w:val="28"/>
          <w:szCs w:val="28"/>
          <w:rtl/>
          <w:lang w:bidi="prs-AF"/>
        </w:rPr>
      </w:pPr>
      <w:r w:rsidRPr="005C7A50">
        <w:rPr>
          <w:rFonts w:cs="B Nazanin" w:hint="cs"/>
          <w:b/>
          <w:bCs/>
          <w:sz w:val="28"/>
          <w:szCs w:val="28"/>
          <w:rtl/>
          <w:lang w:bidi="prs-AF"/>
        </w:rPr>
        <w:t>شرایط استخدام (سطح تحصیلی و تجربه کاری):</w:t>
      </w:r>
    </w:p>
    <w:p w:rsidR="00CC2F1C" w:rsidRPr="005C7A50" w:rsidRDefault="00CC2F1C" w:rsidP="00CC2F1C">
      <w:pPr>
        <w:bidi/>
        <w:spacing w:after="0" w:line="276" w:lineRule="auto"/>
        <w:ind w:left="-630" w:right="-630"/>
        <w:jc w:val="both"/>
        <w:rPr>
          <w:rFonts w:cs="B Nazanin"/>
          <w:sz w:val="24"/>
          <w:szCs w:val="24"/>
          <w:rtl/>
          <w:lang w:bidi="prs-AF"/>
        </w:rPr>
      </w:pPr>
      <w:r w:rsidRPr="005C7A50">
        <w:rPr>
          <w:rFonts w:cs="B Nazanin" w:hint="cs"/>
          <w:sz w:val="24"/>
          <w:szCs w:val="24"/>
          <w:rtl/>
          <w:lang w:bidi="prs-AF"/>
        </w:rPr>
        <w:t>این لایحه وظایف با در نظر داشت مواد 7 و34 قانون کارکنان خدمات ملکی با حد اقل شرایط ومعیارهای ذیل ترتیب گردیده است.</w:t>
      </w:r>
    </w:p>
    <w:p w:rsidR="00272B2E" w:rsidRPr="005E2820" w:rsidRDefault="00272B2E" w:rsidP="00272B2E">
      <w:pPr>
        <w:bidi/>
        <w:spacing w:after="0" w:line="276" w:lineRule="auto"/>
        <w:ind w:left="-630" w:right="-630"/>
        <w:jc w:val="both"/>
        <w:rPr>
          <w:rFonts w:cs="B Nazanin"/>
          <w:b/>
          <w:bCs/>
          <w:sz w:val="28"/>
          <w:szCs w:val="28"/>
          <w:lang w:bidi="prs-AF"/>
        </w:rPr>
      </w:pPr>
      <w:r w:rsidRPr="005E2820">
        <w:rPr>
          <w:rFonts w:cs="B Nazanin" w:hint="cs"/>
          <w:b/>
          <w:bCs/>
          <w:sz w:val="28"/>
          <w:szCs w:val="28"/>
          <w:rtl/>
          <w:lang w:bidi="prs-AF"/>
        </w:rPr>
        <w:t>رشته تحصیلی:</w:t>
      </w:r>
    </w:p>
    <w:p w:rsidR="00E82460" w:rsidRPr="005C7A50" w:rsidRDefault="003E4B15" w:rsidP="005E2820">
      <w:pPr>
        <w:pStyle w:val="ListParagraph"/>
        <w:numPr>
          <w:ilvl w:val="0"/>
          <w:numId w:val="6"/>
        </w:numPr>
        <w:tabs>
          <w:tab w:val="right" w:pos="270"/>
        </w:tabs>
        <w:bidi/>
        <w:spacing w:after="0" w:line="276" w:lineRule="auto"/>
        <w:ind w:left="90" w:right="-540"/>
        <w:jc w:val="both"/>
        <w:rPr>
          <w:rFonts w:asciiTheme="majorBidi" w:hAnsiTheme="majorBidi" w:cs="B Nazanin"/>
          <w:sz w:val="24"/>
          <w:szCs w:val="24"/>
          <w:rtl/>
        </w:rPr>
      </w:pPr>
      <w:r w:rsidRPr="005C7A50">
        <w:rPr>
          <w:rFonts w:asciiTheme="majorBidi" w:hAnsiTheme="majorBidi" w:cs="B Nazanin"/>
          <w:sz w:val="24"/>
          <w:szCs w:val="24"/>
          <w:rtl/>
        </w:rPr>
        <w:t xml:space="preserve">داشتن سند تحصيلي </w:t>
      </w:r>
      <w:r w:rsidRPr="005C7A50">
        <w:rPr>
          <w:rFonts w:asciiTheme="majorBidi" w:hAnsiTheme="majorBidi" w:cs="B Nazanin" w:hint="cs"/>
          <w:sz w:val="24"/>
          <w:szCs w:val="24"/>
          <w:rtl/>
        </w:rPr>
        <w:t xml:space="preserve">حد اقل </w:t>
      </w:r>
      <w:r w:rsidRPr="005C7A50">
        <w:rPr>
          <w:rFonts w:asciiTheme="majorBidi" w:hAnsiTheme="majorBidi" w:cs="B Nazanin"/>
          <w:sz w:val="24"/>
          <w:szCs w:val="24"/>
          <w:rtl/>
          <w:lang w:bidi="fa-IR"/>
        </w:rPr>
        <w:t>لیسانس در</w:t>
      </w:r>
      <w:r w:rsidRPr="005C7A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C7A50">
        <w:rPr>
          <w:rFonts w:asciiTheme="majorBidi" w:hAnsiTheme="majorBidi" w:cs="B Nazanin"/>
          <w:sz w:val="24"/>
          <w:szCs w:val="24"/>
          <w:rtl/>
          <w:lang w:bidi="fa-IR"/>
        </w:rPr>
        <w:t>رشته</w:t>
      </w:r>
      <w:r w:rsidRPr="005C7A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B65B2" w:rsidRPr="005C7A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های: </w:t>
      </w:r>
      <w:r w:rsidR="00151DF1">
        <w:rPr>
          <w:rFonts w:asciiTheme="majorBidi" w:hAnsiTheme="majorBidi" w:cs="B Nazanin" w:hint="cs"/>
          <w:sz w:val="24"/>
          <w:szCs w:val="24"/>
          <w:rtl/>
          <w:lang w:bidi="fa-IR"/>
        </w:rPr>
        <w:t>داکتر</w:t>
      </w:r>
      <w:r w:rsidR="00B23C43" w:rsidRPr="005C7A5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طب، </w:t>
      </w:r>
      <w:r w:rsidR="00151DF1">
        <w:rPr>
          <w:rFonts w:asciiTheme="majorBidi" w:hAnsiTheme="majorBidi" w:cs="B Nazanin" w:hint="cs"/>
          <w:sz w:val="24"/>
          <w:szCs w:val="24"/>
          <w:rtl/>
          <w:lang w:bidi="fa-IR"/>
        </w:rPr>
        <w:t>مدیریت صحت عمه و</w:t>
      </w:r>
      <w:r w:rsidR="00B23C43" w:rsidRPr="005C7A50">
        <w:rPr>
          <w:rFonts w:asciiTheme="majorBidi" w:hAnsiTheme="majorBidi" w:cs="B Nazanin" w:hint="cs"/>
          <w:sz w:val="24"/>
          <w:szCs w:val="24"/>
          <w:rtl/>
          <w:lang w:bidi="fa-IR"/>
        </w:rPr>
        <w:t>متخصص دریکی از رشته های طبابت</w:t>
      </w:r>
      <w:r w:rsidRPr="005C7A50">
        <w:rPr>
          <w:rFonts w:asciiTheme="majorBidi" w:hAnsiTheme="majorBidi" w:cs="B Nazanin"/>
          <w:sz w:val="24"/>
          <w:szCs w:val="24"/>
          <w:rtl/>
          <w:lang w:bidi="ps-AF"/>
        </w:rPr>
        <w:t xml:space="preserve"> </w:t>
      </w:r>
      <w:r w:rsidRPr="005C7A50">
        <w:rPr>
          <w:rFonts w:asciiTheme="majorBidi" w:hAnsiTheme="majorBidi" w:cs="B Nazanin"/>
          <w:sz w:val="24"/>
          <w:szCs w:val="24"/>
          <w:rtl/>
        </w:rPr>
        <w:t xml:space="preserve">وبه </w:t>
      </w:r>
      <w:r w:rsidRPr="005C7A50">
        <w:rPr>
          <w:rFonts w:asciiTheme="majorBidi" w:hAnsiTheme="majorBidi" w:cs="B Nazanin" w:hint="cs"/>
          <w:sz w:val="24"/>
          <w:szCs w:val="24"/>
          <w:rtl/>
        </w:rPr>
        <w:t>درجات بلندتر</w:t>
      </w:r>
      <w:r w:rsidRPr="005C7A50">
        <w:rPr>
          <w:rFonts w:asciiTheme="majorBidi" w:hAnsiTheme="majorBidi" w:cs="B Nazanin"/>
          <w:sz w:val="24"/>
          <w:szCs w:val="24"/>
          <w:rtl/>
        </w:rPr>
        <w:t xml:space="preserve"> تحصيلي در رشته </w:t>
      </w:r>
      <w:r w:rsidR="00B23C43" w:rsidRPr="005C7A50">
        <w:rPr>
          <w:rFonts w:asciiTheme="majorBidi" w:hAnsiTheme="majorBidi" w:cs="B Nazanin" w:hint="cs"/>
          <w:sz w:val="24"/>
          <w:szCs w:val="24"/>
          <w:rtl/>
        </w:rPr>
        <w:t>های فوق الذکر</w:t>
      </w:r>
      <w:r w:rsidRPr="005C7A50">
        <w:rPr>
          <w:rFonts w:asciiTheme="majorBidi" w:hAnsiTheme="majorBidi" w:cs="B Nazanin"/>
          <w:sz w:val="24"/>
          <w:szCs w:val="24"/>
          <w:rtl/>
        </w:rPr>
        <w:t xml:space="preserve"> ار</w:t>
      </w:r>
      <w:r w:rsidRPr="005C7A50">
        <w:rPr>
          <w:rFonts w:asciiTheme="majorBidi" w:hAnsiTheme="majorBidi" w:cs="B Nazanin"/>
          <w:sz w:val="24"/>
          <w:szCs w:val="24"/>
          <w:rtl/>
          <w:lang w:bidi="ps-AF"/>
        </w:rPr>
        <w:t>جحيت</w:t>
      </w:r>
      <w:r w:rsidRPr="005C7A50">
        <w:rPr>
          <w:rFonts w:asciiTheme="majorBidi" w:hAnsiTheme="majorBidi" w:cs="B Nazanin"/>
          <w:sz w:val="24"/>
          <w:szCs w:val="24"/>
          <w:rtl/>
        </w:rPr>
        <w:t xml:space="preserve"> داده ميشود</w:t>
      </w:r>
      <w:r w:rsidRPr="005C7A50">
        <w:rPr>
          <w:rFonts w:asciiTheme="majorBidi" w:hAnsiTheme="majorBidi" w:cs="B Nazanin" w:hint="cs"/>
          <w:sz w:val="24"/>
          <w:szCs w:val="24"/>
          <w:rtl/>
        </w:rPr>
        <w:t>؛</w:t>
      </w:r>
    </w:p>
    <w:p w:rsidR="00E82460" w:rsidRPr="005C7A50" w:rsidRDefault="00CE3894" w:rsidP="005E2820">
      <w:pPr>
        <w:tabs>
          <w:tab w:val="right" w:pos="270"/>
        </w:tabs>
        <w:bidi/>
        <w:spacing w:after="0" w:line="276" w:lineRule="auto"/>
        <w:ind w:left="-630" w:right="-54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C7A50">
        <w:rPr>
          <w:rFonts w:asciiTheme="majorBidi" w:hAnsiTheme="majorBidi" w:cs="B Nazanin" w:hint="cs"/>
          <w:b/>
          <w:bCs/>
          <w:sz w:val="28"/>
          <w:szCs w:val="28"/>
          <w:rtl/>
        </w:rPr>
        <w:t>تجربه کاری:</w:t>
      </w:r>
    </w:p>
    <w:p w:rsidR="00CE3894" w:rsidRPr="005C7A50" w:rsidRDefault="00CE3894" w:rsidP="005E2820">
      <w:pPr>
        <w:pStyle w:val="ListParagraph"/>
        <w:numPr>
          <w:ilvl w:val="0"/>
          <w:numId w:val="5"/>
        </w:numPr>
        <w:tabs>
          <w:tab w:val="right" w:pos="270"/>
        </w:tabs>
        <w:bidi/>
        <w:spacing w:after="0" w:line="276" w:lineRule="auto"/>
        <w:ind w:right="-540"/>
        <w:jc w:val="both"/>
        <w:rPr>
          <w:rFonts w:asciiTheme="majorBidi" w:hAnsiTheme="majorBidi" w:cs="B Nazanin"/>
          <w:sz w:val="24"/>
          <w:szCs w:val="24"/>
          <w:rtl/>
        </w:rPr>
      </w:pPr>
      <w:r w:rsidRPr="005C7A50">
        <w:rPr>
          <w:rFonts w:asciiTheme="majorBidi" w:hAnsiTheme="majorBidi" w:cs="B Nazanin" w:hint="cs"/>
          <w:sz w:val="24"/>
          <w:szCs w:val="24"/>
          <w:rtl/>
        </w:rPr>
        <w:t>تجربه کاری مرتبط</w:t>
      </w:r>
      <w:r w:rsidR="005C5151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5C7A50">
        <w:rPr>
          <w:rFonts w:asciiTheme="majorBidi" w:hAnsiTheme="majorBidi" w:cs="B Nazanin" w:hint="cs"/>
          <w:sz w:val="24"/>
          <w:szCs w:val="24"/>
          <w:rtl/>
        </w:rPr>
        <w:t xml:space="preserve">(تجربه مدیتی، مسلکی ویا ترکیبی ازتجربه های مرتبط مدیریتی وتخصصی مندرج درشرح وظایف ومسولیت های وظیفوی این بست) حد اقل </w:t>
      </w:r>
      <w:r w:rsidR="00115521">
        <w:rPr>
          <w:rFonts w:asciiTheme="majorBidi" w:hAnsiTheme="majorBidi" w:cs="B Nazanin" w:hint="cs"/>
          <w:sz w:val="24"/>
          <w:szCs w:val="24"/>
          <w:rtl/>
        </w:rPr>
        <w:t>دو</w:t>
      </w:r>
      <w:r w:rsidR="004A26A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5C7A50">
        <w:rPr>
          <w:rFonts w:asciiTheme="majorBidi" w:hAnsiTheme="majorBidi" w:cs="B Nazanin" w:hint="cs"/>
          <w:sz w:val="24"/>
          <w:szCs w:val="24"/>
          <w:rtl/>
        </w:rPr>
        <w:t>سال؛</w:t>
      </w:r>
    </w:p>
    <w:p w:rsidR="00F66E23" w:rsidRPr="005C7A50" w:rsidRDefault="00F66E23" w:rsidP="005E2820">
      <w:pPr>
        <w:tabs>
          <w:tab w:val="right" w:pos="270"/>
        </w:tabs>
        <w:bidi/>
        <w:spacing w:after="0" w:line="276" w:lineRule="auto"/>
        <w:ind w:left="-630" w:right="-54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5C7A50">
        <w:rPr>
          <w:rFonts w:asciiTheme="majorBidi" w:hAnsiTheme="majorBidi" w:cs="B Nazanin" w:hint="cs"/>
          <w:b/>
          <w:bCs/>
          <w:sz w:val="28"/>
          <w:szCs w:val="28"/>
          <w:rtl/>
        </w:rPr>
        <w:lastRenderedPageBreak/>
        <w:t>مهارت های لازم:</w:t>
      </w:r>
    </w:p>
    <w:p w:rsidR="00AD5CC6" w:rsidRPr="005C7A50" w:rsidRDefault="00F66E23" w:rsidP="005E2820">
      <w:pPr>
        <w:pStyle w:val="ListParagraph"/>
        <w:numPr>
          <w:ilvl w:val="0"/>
          <w:numId w:val="4"/>
        </w:numPr>
        <w:tabs>
          <w:tab w:val="right" w:pos="270"/>
        </w:tabs>
        <w:bidi/>
        <w:spacing w:after="0" w:line="276" w:lineRule="auto"/>
        <w:ind w:right="-540"/>
        <w:rPr>
          <w:rFonts w:asciiTheme="majorBidi" w:hAnsiTheme="majorBidi" w:cs="B Nazanin"/>
          <w:sz w:val="24"/>
          <w:szCs w:val="24"/>
          <w:rtl/>
        </w:rPr>
      </w:pPr>
      <w:r w:rsidRPr="005C7A50">
        <w:rPr>
          <w:rFonts w:asciiTheme="majorBidi" w:hAnsiTheme="majorBidi" w:cs="B Nazanin" w:hint="cs"/>
          <w:sz w:val="24"/>
          <w:szCs w:val="24"/>
          <w:rtl/>
        </w:rPr>
        <w:t>تسلط به یکی از زبان های رسمی کشور (دری یا پشتو) وآشنائی (تحریر وتکلم) با زبان انگلیسی؛</w:t>
      </w:r>
    </w:p>
    <w:p w:rsidR="00F66E23" w:rsidRPr="005C7A50" w:rsidRDefault="00F66E23" w:rsidP="005C5151">
      <w:pPr>
        <w:pStyle w:val="ListParagraph"/>
        <w:numPr>
          <w:ilvl w:val="0"/>
          <w:numId w:val="4"/>
        </w:numPr>
        <w:tabs>
          <w:tab w:val="right" w:pos="270"/>
        </w:tabs>
        <w:bidi/>
        <w:spacing w:after="100" w:afterAutospacing="1" w:line="276" w:lineRule="auto"/>
        <w:ind w:right="-540"/>
        <w:rPr>
          <w:rFonts w:asciiTheme="majorBidi" w:hAnsiTheme="majorBidi" w:cs="B Nazanin"/>
          <w:sz w:val="24"/>
          <w:szCs w:val="24"/>
          <w:rtl/>
        </w:rPr>
      </w:pPr>
      <w:r w:rsidRPr="005C7A50">
        <w:rPr>
          <w:rFonts w:asciiTheme="majorBidi" w:hAnsiTheme="majorBidi" w:cs="B Nazanin" w:hint="cs"/>
          <w:sz w:val="24"/>
          <w:szCs w:val="24"/>
          <w:rtl/>
        </w:rPr>
        <w:t>مهارت های کمپیوتری دربرنامه های مرتبط به وظیفه؛</w:t>
      </w:r>
    </w:p>
    <w:p w:rsidR="00F66E23" w:rsidRPr="005C7A50" w:rsidRDefault="00F66E23" w:rsidP="005C5151">
      <w:pPr>
        <w:pStyle w:val="ListParagraph"/>
        <w:numPr>
          <w:ilvl w:val="0"/>
          <w:numId w:val="4"/>
        </w:numPr>
        <w:tabs>
          <w:tab w:val="right" w:pos="270"/>
        </w:tabs>
        <w:bidi/>
        <w:spacing w:after="100" w:afterAutospacing="1" w:line="276" w:lineRule="auto"/>
        <w:ind w:right="-540"/>
        <w:rPr>
          <w:rFonts w:asciiTheme="majorBidi" w:hAnsiTheme="majorBidi" w:cs="B Nazanin"/>
          <w:sz w:val="24"/>
          <w:szCs w:val="24"/>
          <w:rtl/>
        </w:rPr>
      </w:pPr>
      <w:r w:rsidRPr="005C7A50">
        <w:rPr>
          <w:rFonts w:asciiTheme="majorBidi" w:hAnsiTheme="majorBidi" w:cs="B Nazanin" w:hint="cs"/>
          <w:sz w:val="24"/>
          <w:szCs w:val="24"/>
          <w:rtl/>
        </w:rPr>
        <w:t>افراد داری معلولیت واجد شرایط میتوانند برای بست متذکره ثبت نام نمایند؛</w:t>
      </w:r>
    </w:p>
    <w:p w:rsidR="00AD5CC6" w:rsidRDefault="00AD5CC6" w:rsidP="00AD5CC6">
      <w:pPr>
        <w:tabs>
          <w:tab w:val="right" w:pos="270"/>
        </w:tabs>
        <w:bidi/>
        <w:spacing w:after="100" w:afterAutospacing="1" w:line="276" w:lineRule="auto"/>
        <w:ind w:left="-630" w:right="-540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FF3B2C" w:rsidRPr="00A61481" w:rsidRDefault="00FF3B2C" w:rsidP="00FF3B2C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FF3B2C" w:rsidRPr="00A61481" w:rsidRDefault="00FF3B2C" w:rsidP="00FF3B2C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FF3B2C" w:rsidRPr="00A61481" w:rsidRDefault="00FF3B2C" w:rsidP="00FF3B2C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FF3B2C" w:rsidRPr="00A61481" w:rsidRDefault="00FF3B2C" w:rsidP="00FF3B2C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FF3B2C" w:rsidRPr="00A61481" w:rsidRDefault="00FF3B2C" w:rsidP="00FF3B2C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FF3B2C" w:rsidRPr="00A61481" w:rsidRDefault="00FF3B2C" w:rsidP="00FF3B2C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FF3B2C" w:rsidRPr="00A61481" w:rsidRDefault="00FF3B2C" w:rsidP="00FF3B2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FF3B2C" w:rsidRPr="00A61481" w:rsidRDefault="00FF3B2C" w:rsidP="00FF3B2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FF3B2C" w:rsidRPr="00A61481" w:rsidRDefault="00FF3B2C" w:rsidP="00FF3B2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FF3B2C" w:rsidRPr="00A61481" w:rsidRDefault="00FF3B2C" w:rsidP="00FF3B2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FF3B2C" w:rsidRPr="0064768E" w:rsidRDefault="00FF3B2C" w:rsidP="00FF3B2C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FF3B2C" w:rsidRPr="00696454" w:rsidRDefault="00FF3B2C" w:rsidP="00FF3B2C">
      <w:pPr>
        <w:bidi/>
        <w:jc w:val="highKashida"/>
        <w:rPr>
          <w:b/>
          <w:bCs/>
          <w:sz w:val="24"/>
          <w:szCs w:val="24"/>
          <w:rtl/>
        </w:rPr>
      </w:pPr>
    </w:p>
    <w:p w:rsidR="00FF3B2C" w:rsidRDefault="00FF3B2C" w:rsidP="00FF3B2C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FF3B2C" w:rsidRPr="00BF10FC" w:rsidRDefault="00FF3B2C" w:rsidP="00FF3B2C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FF3B2C" w:rsidRPr="00BF10FC" w:rsidRDefault="00FF3B2C" w:rsidP="00FF3B2C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FF3B2C" w:rsidRPr="00CE3894" w:rsidRDefault="00FF3B2C" w:rsidP="00FF3B2C">
      <w:pPr>
        <w:tabs>
          <w:tab w:val="right" w:pos="270"/>
        </w:tabs>
        <w:bidi/>
        <w:spacing w:after="100" w:afterAutospacing="1" w:line="276" w:lineRule="auto"/>
        <w:ind w:left="-630" w:right="-540"/>
        <w:jc w:val="both"/>
        <w:rPr>
          <w:rFonts w:asciiTheme="majorBidi" w:hAnsiTheme="majorBidi" w:cs="B Nazanin"/>
          <w:b/>
          <w:bCs/>
          <w:sz w:val="24"/>
          <w:szCs w:val="24"/>
        </w:rPr>
      </w:pPr>
    </w:p>
    <w:sectPr w:rsidR="00FF3B2C" w:rsidRPr="00CE3894" w:rsidSect="006542A3">
      <w:pgSz w:w="12240" w:h="15840"/>
      <w:pgMar w:top="45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4D9C"/>
    <w:multiLevelType w:val="hybridMultilevel"/>
    <w:tmpl w:val="5E4A9D08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6718A"/>
    <w:multiLevelType w:val="hybridMultilevel"/>
    <w:tmpl w:val="0C740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F169A"/>
    <w:multiLevelType w:val="hybridMultilevel"/>
    <w:tmpl w:val="B28E9D1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26CF4"/>
    <w:rsid w:val="00030A7B"/>
    <w:rsid w:val="00047847"/>
    <w:rsid w:val="00047FAF"/>
    <w:rsid w:val="00060987"/>
    <w:rsid w:val="000658BE"/>
    <w:rsid w:val="00066D61"/>
    <w:rsid w:val="00072569"/>
    <w:rsid w:val="0007410F"/>
    <w:rsid w:val="0007554C"/>
    <w:rsid w:val="00080688"/>
    <w:rsid w:val="00091A2D"/>
    <w:rsid w:val="000920A5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D14BE"/>
    <w:rsid w:val="000E5788"/>
    <w:rsid w:val="000F090E"/>
    <w:rsid w:val="000F1B1C"/>
    <w:rsid w:val="000F6DDE"/>
    <w:rsid w:val="00106F12"/>
    <w:rsid w:val="00110F03"/>
    <w:rsid w:val="00115521"/>
    <w:rsid w:val="001158E5"/>
    <w:rsid w:val="001242DB"/>
    <w:rsid w:val="00130240"/>
    <w:rsid w:val="00142366"/>
    <w:rsid w:val="0014240F"/>
    <w:rsid w:val="00146067"/>
    <w:rsid w:val="00151DF1"/>
    <w:rsid w:val="00163121"/>
    <w:rsid w:val="0016405E"/>
    <w:rsid w:val="00164885"/>
    <w:rsid w:val="00164EF8"/>
    <w:rsid w:val="00165207"/>
    <w:rsid w:val="00165997"/>
    <w:rsid w:val="00166015"/>
    <w:rsid w:val="00171496"/>
    <w:rsid w:val="00172E2B"/>
    <w:rsid w:val="00174815"/>
    <w:rsid w:val="00176163"/>
    <w:rsid w:val="00192367"/>
    <w:rsid w:val="001A0CC0"/>
    <w:rsid w:val="001A6419"/>
    <w:rsid w:val="001B5726"/>
    <w:rsid w:val="001B65B2"/>
    <w:rsid w:val="001D05EF"/>
    <w:rsid w:val="001D0B92"/>
    <w:rsid w:val="001E36A0"/>
    <w:rsid w:val="001E3891"/>
    <w:rsid w:val="001F29BE"/>
    <w:rsid w:val="001F326F"/>
    <w:rsid w:val="001F3293"/>
    <w:rsid w:val="0021013E"/>
    <w:rsid w:val="002134BB"/>
    <w:rsid w:val="0021357C"/>
    <w:rsid w:val="00215835"/>
    <w:rsid w:val="00216682"/>
    <w:rsid w:val="00220B40"/>
    <w:rsid w:val="002270CA"/>
    <w:rsid w:val="00241D1F"/>
    <w:rsid w:val="0024569F"/>
    <w:rsid w:val="00252A6D"/>
    <w:rsid w:val="00255678"/>
    <w:rsid w:val="002573E6"/>
    <w:rsid w:val="002650B8"/>
    <w:rsid w:val="00265456"/>
    <w:rsid w:val="00272B2E"/>
    <w:rsid w:val="00275CB4"/>
    <w:rsid w:val="00292678"/>
    <w:rsid w:val="002934FE"/>
    <w:rsid w:val="002A14E4"/>
    <w:rsid w:val="002B47F7"/>
    <w:rsid w:val="002B56AD"/>
    <w:rsid w:val="002B7EC4"/>
    <w:rsid w:val="002C3213"/>
    <w:rsid w:val="002C6670"/>
    <w:rsid w:val="002D283D"/>
    <w:rsid w:val="002D552E"/>
    <w:rsid w:val="002D6062"/>
    <w:rsid w:val="002F0024"/>
    <w:rsid w:val="002F012C"/>
    <w:rsid w:val="002F4675"/>
    <w:rsid w:val="00317413"/>
    <w:rsid w:val="00332663"/>
    <w:rsid w:val="00336527"/>
    <w:rsid w:val="00337942"/>
    <w:rsid w:val="003418F0"/>
    <w:rsid w:val="00344868"/>
    <w:rsid w:val="00350662"/>
    <w:rsid w:val="00356E3C"/>
    <w:rsid w:val="003649FF"/>
    <w:rsid w:val="00366EE3"/>
    <w:rsid w:val="00373CA9"/>
    <w:rsid w:val="00382257"/>
    <w:rsid w:val="0038671C"/>
    <w:rsid w:val="0038695D"/>
    <w:rsid w:val="00393B35"/>
    <w:rsid w:val="003A495F"/>
    <w:rsid w:val="003B6F4C"/>
    <w:rsid w:val="003C486E"/>
    <w:rsid w:val="003C5FC1"/>
    <w:rsid w:val="003D0479"/>
    <w:rsid w:val="003D5E78"/>
    <w:rsid w:val="003E4B15"/>
    <w:rsid w:val="003E604F"/>
    <w:rsid w:val="003E7329"/>
    <w:rsid w:val="00407535"/>
    <w:rsid w:val="004120EE"/>
    <w:rsid w:val="00412D97"/>
    <w:rsid w:val="004131EF"/>
    <w:rsid w:val="004172EF"/>
    <w:rsid w:val="00433426"/>
    <w:rsid w:val="00433C2C"/>
    <w:rsid w:val="0044016B"/>
    <w:rsid w:val="00446FE4"/>
    <w:rsid w:val="004632CF"/>
    <w:rsid w:val="00463E96"/>
    <w:rsid w:val="00464E5C"/>
    <w:rsid w:val="004718CD"/>
    <w:rsid w:val="00471BF9"/>
    <w:rsid w:val="00475D59"/>
    <w:rsid w:val="00484354"/>
    <w:rsid w:val="00494285"/>
    <w:rsid w:val="004960D8"/>
    <w:rsid w:val="00496817"/>
    <w:rsid w:val="00496D10"/>
    <w:rsid w:val="004A26AE"/>
    <w:rsid w:val="004B2B3D"/>
    <w:rsid w:val="004B4BC0"/>
    <w:rsid w:val="004C2852"/>
    <w:rsid w:val="004C3FC6"/>
    <w:rsid w:val="004D11DE"/>
    <w:rsid w:val="004D1F02"/>
    <w:rsid w:val="004D28DC"/>
    <w:rsid w:val="004E5EEE"/>
    <w:rsid w:val="005037D7"/>
    <w:rsid w:val="0052564F"/>
    <w:rsid w:val="00532F63"/>
    <w:rsid w:val="00544D0B"/>
    <w:rsid w:val="00553A0B"/>
    <w:rsid w:val="00557610"/>
    <w:rsid w:val="0056777C"/>
    <w:rsid w:val="005747B7"/>
    <w:rsid w:val="00577373"/>
    <w:rsid w:val="00582C05"/>
    <w:rsid w:val="00582C60"/>
    <w:rsid w:val="00592EE5"/>
    <w:rsid w:val="00595F75"/>
    <w:rsid w:val="005A1B09"/>
    <w:rsid w:val="005B5AE4"/>
    <w:rsid w:val="005B7D32"/>
    <w:rsid w:val="005C330F"/>
    <w:rsid w:val="005C33CE"/>
    <w:rsid w:val="005C5151"/>
    <w:rsid w:val="005C7A50"/>
    <w:rsid w:val="005D33DB"/>
    <w:rsid w:val="005D346B"/>
    <w:rsid w:val="005D39EA"/>
    <w:rsid w:val="005D4FC4"/>
    <w:rsid w:val="005D64EC"/>
    <w:rsid w:val="005D6860"/>
    <w:rsid w:val="005E2820"/>
    <w:rsid w:val="005E646D"/>
    <w:rsid w:val="005E78ED"/>
    <w:rsid w:val="005F440D"/>
    <w:rsid w:val="005F72FA"/>
    <w:rsid w:val="00610856"/>
    <w:rsid w:val="0061211A"/>
    <w:rsid w:val="00617A07"/>
    <w:rsid w:val="00630D49"/>
    <w:rsid w:val="006322A2"/>
    <w:rsid w:val="006358A0"/>
    <w:rsid w:val="00635F6C"/>
    <w:rsid w:val="00641AD5"/>
    <w:rsid w:val="006542A3"/>
    <w:rsid w:val="006560BD"/>
    <w:rsid w:val="00667DEB"/>
    <w:rsid w:val="006701BD"/>
    <w:rsid w:val="00671AFD"/>
    <w:rsid w:val="00671CC5"/>
    <w:rsid w:val="00690067"/>
    <w:rsid w:val="006A10A2"/>
    <w:rsid w:val="006B3941"/>
    <w:rsid w:val="006C61F8"/>
    <w:rsid w:val="006E1ABB"/>
    <w:rsid w:val="006F0E86"/>
    <w:rsid w:val="00710519"/>
    <w:rsid w:val="007208CC"/>
    <w:rsid w:val="0072391D"/>
    <w:rsid w:val="0072496E"/>
    <w:rsid w:val="00725F74"/>
    <w:rsid w:val="00730297"/>
    <w:rsid w:val="007519B5"/>
    <w:rsid w:val="00752B31"/>
    <w:rsid w:val="00760377"/>
    <w:rsid w:val="00767836"/>
    <w:rsid w:val="00767BF2"/>
    <w:rsid w:val="00774AB9"/>
    <w:rsid w:val="00775531"/>
    <w:rsid w:val="007800A2"/>
    <w:rsid w:val="00785B00"/>
    <w:rsid w:val="007901A6"/>
    <w:rsid w:val="00796757"/>
    <w:rsid w:val="007974CF"/>
    <w:rsid w:val="007A0E57"/>
    <w:rsid w:val="007A2313"/>
    <w:rsid w:val="007A7A40"/>
    <w:rsid w:val="007B213E"/>
    <w:rsid w:val="007B6197"/>
    <w:rsid w:val="007D0589"/>
    <w:rsid w:val="007D2C9A"/>
    <w:rsid w:val="007E0CB0"/>
    <w:rsid w:val="007E385E"/>
    <w:rsid w:val="007E3D7B"/>
    <w:rsid w:val="007E680B"/>
    <w:rsid w:val="007E7663"/>
    <w:rsid w:val="007F0EFC"/>
    <w:rsid w:val="007F3F71"/>
    <w:rsid w:val="007F72AB"/>
    <w:rsid w:val="008013F8"/>
    <w:rsid w:val="00815722"/>
    <w:rsid w:val="00823731"/>
    <w:rsid w:val="00826224"/>
    <w:rsid w:val="0083278C"/>
    <w:rsid w:val="00834B2B"/>
    <w:rsid w:val="00837D3B"/>
    <w:rsid w:val="00856BE8"/>
    <w:rsid w:val="008745B7"/>
    <w:rsid w:val="008808D3"/>
    <w:rsid w:val="00883CE9"/>
    <w:rsid w:val="00885F33"/>
    <w:rsid w:val="00887D9A"/>
    <w:rsid w:val="00890CB3"/>
    <w:rsid w:val="00891283"/>
    <w:rsid w:val="00894B4D"/>
    <w:rsid w:val="00897A63"/>
    <w:rsid w:val="008A1B1B"/>
    <w:rsid w:val="008A56E2"/>
    <w:rsid w:val="008B058A"/>
    <w:rsid w:val="008B24BD"/>
    <w:rsid w:val="008B2C03"/>
    <w:rsid w:val="008B7F09"/>
    <w:rsid w:val="008C6B50"/>
    <w:rsid w:val="008D0A1D"/>
    <w:rsid w:val="008E3D11"/>
    <w:rsid w:val="008E5204"/>
    <w:rsid w:val="008E5615"/>
    <w:rsid w:val="008E6684"/>
    <w:rsid w:val="008E6CBA"/>
    <w:rsid w:val="008F268B"/>
    <w:rsid w:val="008F663B"/>
    <w:rsid w:val="00900B43"/>
    <w:rsid w:val="009121B0"/>
    <w:rsid w:val="00923E0B"/>
    <w:rsid w:val="00927ECD"/>
    <w:rsid w:val="00937272"/>
    <w:rsid w:val="00940F96"/>
    <w:rsid w:val="00945B34"/>
    <w:rsid w:val="009519BF"/>
    <w:rsid w:val="009572DB"/>
    <w:rsid w:val="009625F5"/>
    <w:rsid w:val="009665D4"/>
    <w:rsid w:val="00973A3F"/>
    <w:rsid w:val="00976AE0"/>
    <w:rsid w:val="00983899"/>
    <w:rsid w:val="00986B5D"/>
    <w:rsid w:val="009938DC"/>
    <w:rsid w:val="009B469C"/>
    <w:rsid w:val="009C24FC"/>
    <w:rsid w:val="009C3788"/>
    <w:rsid w:val="009C786A"/>
    <w:rsid w:val="009D7A97"/>
    <w:rsid w:val="009E61CF"/>
    <w:rsid w:val="00A118B8"/>
    <w:rsid w:val="00A1212D"/>
    <w:rsid w:val="00A127ED"/>
    <w:rsid w:val="00A14939"/>
    <w:rsid w:val="00A26F6C"/>
    <w:rsid w:val="00A41D8E"/>
    <w:rsid w:val="00A42DA7"/>
    <w:rsid w:val="00A43258"/>
    <w:rsid w:val="00A50583"/>
    <w:rsid w:val="00A52AD2"/>
    <w:rsid w:val="00A60B6A"/>
    <w:rsid w:val="00A85350"/>
    <w:rsid w:val="00A9544F"/>
    <w:rsid w:val="00AA6B3A"/>
    <w:rsid w:val="00AB11D7"/>
    <w:rsid w:val="00AC5C8A"/>
    <w:rsid w:val="00AD34AB"/>
    <w:rsid w:val="00AD5CC6"/>
    <w:rsid w:val="00AD7089"/>
    <w:rsid w:val="00AD78A5"/>
    <w:rsid w:val="00AF0D87"/>
    <w:rsid w:val="00AF2F77"/>
    <w:rsid w:val="00AF3CE9"/>
    <w:rsid w:val="00B02FA7"/>
    <w:rsid w:val="00B03986"/>
    <w:rsid w:val="00B05F7C"/>
    <w:rsid w:val="00B2245C"/>
    <w:rsid w:val="00B23C43"/>
    <w:rsid w:val="00B41D71"/>
    <w:rsid w:val="00B43D49"/>
    <w:rsid w:val="00B53B38"/>
    <w:rsid w:val="00B661D8"/>
    <w:rsid w:val="00B740EA"/>
    <w:rsid w:val="00B82D9E"/>
    <w:rsid w:val="00B83474"/>
    <w:rsid w:val="00B834B0"/>
    <w:rsid w:val="00B93A5D"/>
    <w:rsid w:val="00B955E9"/>
    <w:rsid w:val="00B96638"/>
    <w:rsid w:val="00BA1E5E"/>
    <w:rsid w:val="00BA2DDB"/>
    <w:rsid w:val="00BB1938"/>
    <w:rsid w:val="00BB4659"/>
    <w:rsid w:val="00BC0A2E"/>
    <w:rsid w:val="00BD6664"/>
    <w:rsid w:val="00BE1363"/>
    <w:rsid w:val="00BE7AC9"/>
    <w:rsid w:val="00C0214A"/>
    <w:rsid w:val="00C05F36"/>
    <w:rsid w:val="00C14701"/>
    <w:rsid w:val="00C15737"/>
    <w:rsid w:val="00C15D66"/>
    <w:rsid w:val="00C2113E"/>
    <w:rsid w:val="00C24CB2"/>
    <w:rsid w:val="00C43097"/>
    <w:rsid w:val="00C461E5"/>
    <w:rsid w:val="00C504AF"/>
    <w:rsid w:val="00C524C7"/>
    <w:rsid w:val="00C54B1F"/>
    <w:rsid w:val="00C71A03"/>
    <w:rsid w:val="00C74BBE"/>
    <w:rsid w:val="00C77CFA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C2F1C"/>
    <w:rsid w:val="00CD7ECE"/>
    <w:rsid w:val="00CE3894"/>
    <w:rsid w:val="00CF338D"/>
    <w:rsid w:val="00CF61AF"/>
    <w:rsid w:val="00CF6FD8"/>
    <w:rsid w:val="00D00545"/>
    <w:rsid w:val="00D02A5A"/>
    <w:rsid w:val="00D15D11"/>
    <w:rsid w:val="00D33DD1"/>
    <w:rsid w:val="00D51D8F"/>
    <w:rsid w:val="00D52EEF"/>
    <w:rsid w:val="00D55E38"/>
    <w:rsid w:val="00D56228"/>
    <w:rsid w:val="00D72A81"/>
    <w:rsid w:val="00D73375"/>
    <w:rsid w:val="00D9067E"/>
    <w:rsid w:val="00D93957"/>
    <w:rsid w:val="00DA240F"/>
    <w:rsid w:val="00DA7EAB"/>
    <w:rsid w:val="00DB100B"/>
    <w:rsid w:val="00DB3382"/>
    <w:rsid w:val="00DB6147"/>
    <w:rsid w:val="00DC4FFE"/>
    <w:rsid w:val="00DD5C01"/>
    <w:rsid w:val="00DF0788"/>
    <w:rsid w:val="00E12380"/>
    <w:rsid w:val="00E13235"/>
    <w:rsid w:val="00E145CE"/>
    <w:rsid w:val="00E42AA3"/>
    <w:rsid w:val="00E4349D"/>
    <w:rsid w:val="00E616C6"/>
    <w:rsid w:val="00E65572"/>
    <w:rsid w:val="00E67A91"/>
    <w:rsid w:val="00E67D15"/>
    <w:rsid w:val="00E712D0"/>
    <w:rsid w:val="00E74BDE"/>
    <w:rsid w:val="00E82460"/>
    <w:rsid w:val="00E8500A"/>
    <w:rsid w:val="00E942C8"/>
    <w:rsid w:val="00EA3966"/>
    <w:rsid w:val="00EA39CD"/>
    <w:rsid w:val="00EB488E"/>
    <w:rsid w:val="00EC39F0"/>
    <w:rsid w:val="00EC6821"/>
    <w:rsid w:val="00EC7AF3"/>
    <w:rsid w:val="00ED014A"/>
    <w:rsid w:val="00EE25B9"/>
    <w:rsid w:val="00EE4DD5"/>
    <w:rsid w:val="00EF18F5"/>
    <w:rsid w:val="00F06224"/>
    <w:rsid w:val="00F126DC"/>
    <w:rsid w:val="00F20305"/>
    <w:rsid w:val="00F269FD"/>
    <w:rsid w:val="00F272CE"/>
    <w:rsid w:val="00F370BC"/>
    <w:rsid w:val="00F43898"/>
    <w:rsid w:val="00F4771E"/>
    <w:rsid w:val="00F47D9D"/>
    <w:rsid w:val="00F508FB"/>
    <w:rsid w:val="00F65059"/>
    <w:rsid w:val="00F66E23"/>
    <w:rsid w:val="00F80CD4"/>
    <w:rsid w:val="00F83FEE"/>
    <w:rsid w:val="00F914F8"/>
    <w:rsid w:val="00F93C74"/>
    <w:rsid w:val="00FA32E6"/>
    <w:rsid w:val="00FB7050"/>
    <w:rsid w:val="00FC1B02"/>
    <w:rsid w:val="00FC2D77"/>
    <w:rsid w:val="00FC4153"/>
    <w:rsid w:val="00FC4D1E"/>
    <w:rsid w:val="00FE7680"/>
    <w:rsid w:val="00FF08FE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FF3B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D57A-FCF2-4C0C-A742-B2CD3AA1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395</cp:revision>
  <cp:lastPrinted>2021-01-24T09:15:00Z</cp:lastPrinted>
  <dcterms:created xsi:type="dcterms:W3CDTF">2019-10-24T06:39:00Z</dcterms:created>
  <dcterms:modified xsi:type="dcterms:W3CDTF">2021-01-24T09:16:00Z</dcterms:modified>
</cp:coreProperties>
</file>